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top w:color="auto" w:space="0" w:sz="0" w:val="none"/>
          <w:left w:color="auto" w:space="0" w:sz="0" w:val="none"/>
          <w:bottom w:color="auto" w:space="0" w:sz="0" w:val="none"/>
          <w:right w:color="auto" w:space="0" w:sz="0" w:val="none"/>
          <w:between w:color="auto" w:space="0" w:sz="0" w:val="none"/>
        </w:pBdr>
        <w:spacing w:after="240" w:line="360" w:lineRule="auto"/>
        <w:jc w:val="center"/>
        <w:rPr/>
      </w:pPr>
      <w:bookmarkStart w:colFirst="0" w:colLast="0" w:name="_c75rnrvynnc3" w:id="0"/>
      <w:bookmarkEnd w:id="0"/>
      <w:r w:rsidDel="00000000" w:rsidR="00000000" w:rsidRPr="00000000">
        <w:rPr>
          <w:rtl w:val="0"/>
        </w:rPr>
        <w:t xml:space="preserve">Chủ đề: Con người làm việc cùng AI</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Người dẫn chương trình: </w:t>
      </w:r>
      <w:r w:rsidDel="00000000" w:rsidR="00000000" w:rsidRPr="00000000">
        <w:rPr>
          <w:sz w:val="28"/>
          <w:szCs w:val="28"/>
          <w:rtl w:val="0"/>
        </w:rPr>
        <w:t xml:space="preserve">Chào các bạn. Hôm nay, chúng ta sẽ nói về một chủ đề quan trọng trong thế giới AI: "Con người kết hợp với AI". Đây là vai trò của con người trong các hệ thống AI. Hãy nghe chuyên gia chia sẻ.</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Chuyên gia:</w:t>
      </w:r>
      <w:r w:rsidDel="00000000" w:rsidR="00000000" w:rsidRPr="00000000">
        <w:rPr>
          <w:sz w:val="28"/>
          <w:szCs w:val="28"/>
          <w:rtl w:val="0"/>
        </w:rPr>
        <w:t xml:space="preserve"> Xin chào các bạn! Rất vui được chia sẻ về khái niệm "Con người kết hợp với AI". Đây là yếu tố rất quan trọng giúp AI hoạt động hiệu quả và chính xác.</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Người dẫn chương trình:</w:t>
      </w:r>
      <w:r w:rsidDel="00000000" w:rsidR="00000000" w:rsidRPr="00000000">
        <w:rPr>
          <w:sz w:val="28"/>
          <w:szCs w:val="28"/>
          <w:rtl w:val="0"/>
        </w:rPr>
        <w:t xml:space="preserve"> Nghe có vẻ phức tạp. Vậy "Con người kết hợp với AI" là gì?</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Chuyên gia: </w:t>
      </w:r>
      <w:r w:rsidDel="00000000" w:rsidR="00000000" w:rsidRPr="00000000">
        <w:rPr>
          <w:sz w:val="28"/>
          <w:szCs w:val="28"/>
          <w:rtl w:val="0"/>
        </w:rPr>
        <w:t xml:space="preserve">Dù AI làm được nhiều việc, con người vẫn cần tham gia để giám sát và điều chỉnh kết quả.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sz w:val="28"/>
          <w:szCs w:val="28"/>
          <w:rtl w:val="0"/>
        </w:rPr>
        <w:t xml:space="preserve">Ví dụ, khi dùng ứng dụng dịch thuật trên điện thoại, AI có thể dịch nhanh. Nhưng bạn cần kiểm tra lại bản dịch để chắc chắn đúng nghĩa, nhất là với những câu phức tạp.</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Người dẫn chương trình:</w:t>
      </w:r>
      <w:r w:rsidDel="00000000" w:rsidR="00000000" w:rsidRPr="00000000">
        <w:rPr>
          <w:sz w:val="28"/>
          <w:szCs w:val="28"/>
          <w:rtl w:val="0"/>
        </w:rPr>
        <w:t xml:space="preserve"> Sao không để AI làm hết mọi việc cho nhanh?</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20" w:line="360" w:lineRule="auto"/>
        <w:rPr>
          <w:sz w:val="28"/>
          <w:szCs w:val="28"/>
        </w:rPr>
      </w:pPr>
      <w:r w:rsidDel="00000000" w:rsidR="00000000" w:rsidRPr="00000000">
        <w:rPr>
          <w:b w:val="1"/>
          <w:sz w:val="28"/>
          <w:szCs w:val="28"/>
          <w:rtl w:val="0"/>
        </w:rPr>
        <w:t xml:space="preserve">Chuyên gia:</w:t>
      </w:r>
      <w:r w:rsidDel="00000000" w:rsidR="00000000" w:rsidRPr="00000000">
        <w:rPr>
          <w:sz w:val="28"/>
          <w:szCs w:val="28"/>
          <w:rtl w:val="0"/>
        </w:rPr>
        <w:t xml:space="preserve"> AI có những hạn chế.</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000000"/>
          <w:sz w:val="28"/>
          <w:szCs w:val="28"/>
        </w:rPr>
      </w:pPr>
      <w:r w:rsidDel="00000000" w:rsidR="00000000" w:rsidRPr="00000000">
        <w:rPr>
          <w:sz w:val="28"/>
          <w:szCs w:val="28"/>
          <w:rtl w:val="0"/>
        </w:rPr>
        <w:t xml:space="preserve">AI chỉ học từ dữ liệu nó có sẵn. Nó không thể cập nhật thông tin mới ngay lập tức.</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240" w:line="360" w:lineRule="auto"/>
        <w:ind w:left="720" w:hanging="360"/>
        <w:rPr>
          <w:color w:val="000000"/>
          <w:sz w:val="28"/>
          <w:szCs w:val="28"/>
        </w:rPr>
      </w:pPr>
      <w:r w:rsidDel="00000000" w:rsidR="00000000" w:rsidRPr="00000000">
        <w:rPr>
          <w:sz w:val="28"/>
          <w:szCs w:val="28"/>
          <w:rtl w:val="0"/>
        </w:rPr>
        <w:t xml:space="preserve">Khi gặp những tình huống chưa từng có, AI có thể sai. Hiện tượng này gọi là “ảo giác”. Tức là AI tự nghĩ ra thông tin sai. Ví dụ: Nếu AI viết bài về sự kiện mới, nó có thể thiếu hoặc sai thông tin.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Người dẫn chương chương trình:</w:t>
      </w:r>
      <w:r w:rsidDel="00000000" w:rsidR="00000000" w:rsidRPr="00000000">
        <w:rPr>
          <w:sz w:val="28"/>
          <w:szCs w:val="28"/>
          <w:rtl w:val="0"/>
        </w:rPr>
        <w:t xml:space="preserve"> AI không phải lúc nào cũng đúng 100% đúng không?</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Chuyên gia:</w:t>
      </w:r>
      <w:r w:rsidDel="00000000" w:rsidR="00000000" w:rsidRPr="00000000">
        <w:rPr>
          <w:sz w:val="28"/>
          <w:szCs w:val="28"/>
          <w:rtl w:val="0"/>
        </w:rPr>
        <w:t xml:space="preserve"> Đúng vậy!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sz w:val="28"/>
          <w:szCs w:val="28"/>
          <w:rtl w:val="0"/>
        </w:rPr>
        <w:t xml:space="preserve">AI không có kinh nghiệm, kiến thức thực tế, kỹ năng giao tiếp như con người. Đặc biệt là trong các tình huống cần sự đồng cảm, linh hoạt, suy nghĩ kỹ lưỡng.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sz w:val="28"/>
          <w:szCs w:val="28"/>
          <w:rtl w:val="0"/>
        </w:rPr>
        <w:t xml:space="preserve">Ví dụ: AI trả lời câu hỏi đơn giản được. Nhưng khi cần lắng nghe và giải quyết vấn đề khó, con người làm tốt hơn.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Người dẫn chương trình:</w:t>
      </w:r>
      <w:r w:rsidDel="00000000" w:rsidR="00000000" w:rsidRPr="00000000">
        <w:rPr>
          <w:sz w:val="28"/>
          <w:szCs w:val="28"/>
          <w:rtl w:val="0"/>
        </w:rPr>
        <w:t xml:space="preserve"> Vậy khi "con người cùng AI làm việc", chúng ta cần lưu ý những gì để đạt hiệu quả cao nhất?</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20" w:line="360" w:lineRule="auto"/>
        <w:rPr>
          <w:sz w:val="28"/>
          <w:szCs w:val="28"/>
        </w:rPr>
      </w:pPr>
      <w:r w:rsidDel="00000000" w:rsidR="00000000" w:rsidRPr="00000000">
        <w:rPr>
          <w:b w:val="1"/>
          <w:sz w:val="28"/>
          <w:szCs w:val="28"/>
          <w:rtl w:val="0"/>
        </w:rPr>
        <w:t xml:space="preserve">Chuyên gia:</w:t>
      </w:r>
      <w:r w:rsidDel="00000000" w:rsidR="00000000" w:rsidRPr="00000000">
        <w:rPr>
          <w:sz w:val="28"/>
          <w:szCs w:val="28"/>
          <w:rtl w:val="0"/>
        </w:rPr>
        <w:t xml:space="preserve"> Có ba điểm quan trọng cần nhớ.</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000000"/>
          <w:sz w:val="28"/>
          <w:szCs w:val="28"/>
        </w:rPr>
      </w:pPr>
      <w:r w:rsidDel="00000000" w:rsidR="00000000" w:rsidRPr="00000000">
        <w:rPr>
          <w:sz w:val="28"/>
          <w:szCs w:val="28"/>
          <w:rtl w:val="0"/>
        </w:rPr>
        <w:t xml:space="preserve">Luôn kiểm tra kết quả từ AI. Đừng tin tưởng hoàn toàn.</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line="360" w:lineRule="auto"/>
        <w:ind w:left="720" w:hanging="360"/>
        <w:rPr>
          <w:color w:val="000000"/>
          <w:sz w:val="28"/>
          <w:szCs w:val="28"/>
        </w:rPr>
      </w:pPr>
      <w:r w:rsidDel="00000000" w:rsidR="00000000" w:rsidRPr="00000000">
        <w:rPr>
          <w:sz w:val="28"/>
          <w:szCs w:val="28"/>
          <w:rtl w:val="0"/>
        </w:rPr>
        <w:t xml:space="preserve">Nếu thấy AI sai hoặc chưa đúng, hãy sửa lại và góp ý cho AI. Nó sẽ học và tốt hơn.</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240" w:line="360" w:lineRule="auto"/>
        <w:ind w:left="720" w:hanging="360"/>
        <w:rPr>
          <w:color w:val="000000"/>
          <w:sz w:val="28"/>
          <w:szCs w:val="28"/>
        </w:rPr>
      </w:pPr>
      <w:r w:rsidDel="00000000" w:rsidR="00000000" w:rsidRPr="00000000">
        <w:rPr>
          <w:sz w:val="28"/>
          <w:szCs w:val="28"/>
          <w:rtl w:val="0"/>
        </w:rPr>
        <w:t xml:space="preserve">Hiểu rõ giới hạn của từng công cụ AI. Mỗi AI có điểm mạnh riêng. Biết khi nào con người cần can thiệp sẽ giúp dùng AI hiệu quả hơn.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Người dẫn chương trình:</w:t>
      </w:r>
      <w:r w:rsidDel="00000000" w:rsidR="00000000" w:rsidRPr="00000000">
        <w:rPr>
          <w:sz w:val="28"/>
          <w:szCs w:val="28"/>
          <w:rtl w:val="0"/>
        </w:rPr>
        <w:t xml:space="preserve"> Cảm ơn chuyên gia đã chia sẻ những thông tin hay! Hy vọng các bạn đã hiểu rõ hơn về việc "Con người kết hợp với AI" và có thể áp dụng trong cuộc sống.</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Chuyên gia:</w:t>
      </w:r>
      <w:r w:rsidDel="00000000" w:rsidR="00000000" w:rsidRPr="00000000">
        <w:rPr>
          <w:sz w:val="28"/>
          <w:szCs w:val="28"/>
          <w:rtl w:val="0"/>
        </w:rPr>
        <w:t xml:space="preserve"> Cảm ơn các bạn! Hãy dùng AI thông minh và có trách nhiệm.</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360" w:lineRule="auto"/>
        <w:rPr>
          <w:sz w:val="28"/>
          <w:szCs w:val="28"/>
        </w:rPr>
      </w:pPr>
      <w:r w:rsidDel="00000000" w:rsidR="00000000" w:rsidRPr="00000000">
        <w:rPr>
          <w:b w:val="1"/>
          <w:sz w:val="28"/>
          <w:szCs w:val="28"/>
          <w:rtl w:val="0"/>
        </w:rPr>
        <w:t xml:space="preserve">Người dẫn chương trình: </w:t>
      </w:r>
      <w:r w:rsidDel="00000000" w:rsidR="00000000" w:rsidRPr="00000000">
        <w:rPr>
          <w:sz w:val="28"/>
          <w:szCs w:val="28"/>
          <w:rtl w:val="0"/>
        </w:rPr>
        <w:t xml:space="preserve">Cảm ơn các bạn đã lắng nghe chương trình. Hẹn gặp lại trong các số tiếp theo!</w:t>
      </w:r>
    </w:p>
    <w:p w:rsidR="00000000" w:rsidDel="00000000" w:rsidP="00000000" w:rsidRDefault="00000000" w:rsidRPr="00000000" w14:paraId="00000017">
      <w:pPr>
        <w:spacing w:line="360" w:lineRule="auto"/>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1b1c1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